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C8" w:rsidRPr="000C69C8" w:rsidRDefault="000C69C8" w:rsidP="000C69C8">
      <w:pPr>
        <w:shd w:val="clear" w:color="auto" w:fill="F0F3F7"/>
        <w:spacing w:before="96"/>
        <w:textAlignment w:val="baseline"/>
        <w:outlineLvl w:val="0"/>
        <w:rPr>
          <w:color w:val="000000"/>
          <w:kern w:val="36"/>
          <w:sz w:val="48"/>
          <w:szCs w:val="48"/>
        </w:rPr>
      </w:pPr>
      <w:r w:rsidRPr="000C69C8">
        <w:rPr>
          <w:color w:val="000000"/>
          <w:kern w:val="36"/>
          <w:sz w:val="48"/>
          <w:szCs w:val="48"/>
        </w:rPr>
        <w:t>Советы психолога: чтоб на ГИА был верным путь, шпаргалки дома ты забудь!</w:t>
      </w:r>
    </w:p>
    <w:p w:rsidR="000C69C8" w:rsidRPr="000C69C8" w:rsidRDefault="000C69C8" w:rsidP="000C69C8">
      <w:pPr>
        <w:jc w:val="center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Советы психолога: чтоб на ГИА был верным путь, шпаргалки дома ты забудь!</w:t>
      </w:r>
    </w:p>
    <w:p w:rsidR="000C69C8" w:rsidRPr="000C69C8" w:rsidRDefault="000C69C8" w:rsidP="000C69C8">
      <w:pPr>
        <w:spacing w:after="336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color w:val="14181D"/>
          <w:sz w:val="18"/>
          <w:szCs w:val="18"/>
        </w:rPr>
        <w:t>Зачем мы списываем?</w:t>
      </w:r>
    </w:p>
    <w:p w:rsidR="000C69C8" w:rsidRPr="000C69C8" w:rsidRDefault="000C69C8" w:rsidP="000C69C8">
      <w:pPr>
        <w:spacing w:after="336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color w:val="14181D"/>
          <w:sz w:val="18"/>
          <w:szCs w:val="18"/>
        </w:rPr>
        <w:t>Начав списывать на уроках, мы будем продолжать пользоваться шпаргалками и на экзаменах!</w:t>
      </w:r>
    </w:p>
    <w:p w:rsidR="000C69C8" w:rsidRPr="000C69C8" w:rsidRDefault="000C69C8" w:rsidP="000C69C8">
      <w:pPr>
        <w:spacing w:after="336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color w:val="14181D"/>
          <w:sz w:val="18"/>
          <w:szCs w:val="18"/>
        </w:rPr>
        <w:t>Шпаргалка – предмет тайный, который должен быть скрыт от постороннего взора. Если случится так, что «тайное становится явным» для преподавателя – это чревато удалением ученика с экзамена!</w:t>
      </w:r>
    </w:p>
    <w:p w:rsidR="000C69C8" w:rsidRPr="000C69C8" w:rsidRDefault="000C69C8" w:rsidP="000C69C8">
      <w:pPr>
        <w:spacing w:after="336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color w:val="14181D"/>
          <w:sz w:val="18"/>
          <w:szCs w:val="18"/>
        </w:rPr>
        <w:t>К, сожалению, с каждым поколением возрастает количество видов шпаргалок, от которых по факту больше вреда, чем пользы.</w:t>
      </w:r>
    </w:p>
    <w:p w:rsidR="000C69C8" w:rsidRPr="000C69C8" w:rsidRDefault="000C69C8" w:rsidP="000C69C8">
      <w:pPr>
        <w:spacing w:after="336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proofErr w:type="gramStart"/>
      <w:r w:rsidRPr="000C69C8">
        <w:rPr>
          <w:rFonts w:ascii="Verdana" w:hAnsi="Verdana"/>
          <w:color w:val="14181D"/>
          <w:sz w:val="18"/>
          <w:szCs w:val="18"/>
        </w:rPr>
        <w:t>Важно понимание того, что ГИА делает шпаргалки попросту бесполезными – большинство заданий детям заранее не известны!!!</w:t>
      </w:r>
      <w:proofErr w:type="gramEnd"/>
    </w:p>
    <w:p w:rsidR="000C69C8" w:rsidRPr="000C69C8" w:rsidRDefault="000C69C8" w:rsidP="000C69C8">
      <w:pPr>
        <w:spacing w:after="336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color w:val="14181D"/>
          <w:sz w:val="18"/>
          <w:szCs w:val="18"/>
        </w:rPr>
        <w:t> </w:t>
      </w:r>
    </w:p>
    <w:p w:rsidR="000C69C8" w:rsidRPr="000C69C8" w:rsidRDefault="000C69C8" w:rsidP="000C69C8">
      <w:pPr>
        <w:jc w:val="center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 xml:space="preserve">Уважаемые родители, обсудите </w:t>
      </w:r>
      <w:proofErr w:type="gramStart"/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в</w:t>
      </w:r>
      <w:proofErr w:type="gramEnd"/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 xml:space="preserve"> </w:t>
      </w:r>
      <w:proofErr w:type="gramStart"/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детьми</w:t>
      </w:r>
      <w:proofErr w:type="gramEnd"/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 xml:space="preserve"> вопрос о пользе и вреде шпаргалок!</w:t>
      </w:r>
    </w:p>
    <w:p w:rsidR="000C69C8" w:rsidRPr="000C69C8" w:rsidRDefault="000C69C8" w:rsidP="000C69C8">
      <w:pPr>
        <w:jc w:val="center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Ребенку очень будет интересно узнать ваше мнение на этот счет!</w:t>
      </w:r>
    </w:p>
    <w:p w:rsidR="000C69C8" w:rsidRPr="000C69C8" w:rsidRDefault="000C69C8" w:rsidP="000C69C8">
      <w:pPr>
        <w:spacing w:after="336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color w:val="14181D"/>
          <w:sz w:val="18"/>
          <w:szCs w:val="18"/>
        </w:rPr>
        <w:t> </w:t>
      </w:r>
    </w:p>
    <w:p w:rsidR="000C69C8" w:rsidRPr="000C69C8" w:rsidRDefault="000C69C8" w:rsidP="000C69C8">
      <w:pPr>
        <w:jc w:val="center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10 способов запомнить все и не рассчитывать на шпаргалку!</w:t>
      </w:r>
    </w:p>
    <w:p w:rsidR="000C69C8" w:rsidRPr="000C69C8" w:rsidRDefault="000C69C8" w:rsidP="000C69C8">
      <w:pPr>
        <w:numPr>
          <w:ilvl w:val="0"/>
          <w:numId w:val="1"/>
        </w:numPr>
        <w:ind w:left="210" w:right="384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 xml:space="preserve">Не стоить </w:t>
      </w:r>
      <w:proofErr w:type="gramStart"/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зубрить</w:t>
      </w:r>
      <w:proofErr w:type="gramEnd"/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 xml:space="preserve"> билеты!</w:t>
      </w:r>
    </w:p>
    <w:p w:rsidR="000C69C8" w:rsidRPr="000C69C8" w:rsidRDefault="000C69C8" w:rsidP="000C69C8">
      <w:pPr>
        <w:spacing w:after="336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color w:val="14181D"/>
          <w:sz w:val="18"/>
          <w:szCs w:val="18"/>
        </w:rPr>
        <w:t>При изучении материала правильно составить смысловые опорные пункты устно или письменно!</w:t>
      </w:r>
    </w:p>
    <w:p w:rsidR="000C69C8" w:rsidRPr="000C69C8" w:rsidRDefault="000C69C8" w:rsidP="000C69C8">
      <w:pPr>
        <w:numPr>
          <w:ilvl w:val="0"/>
          <w:numId w:val="2"/>
        </w:numPr>
        <w:ind w:left="210" w:right="384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 xml:space="preserve">Как лучше запомнить </w:t>
      </w:r>
      <w:proofErr w:type="spellStart"/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незапоминаемое</w:t>
      </w:r>
      <w:proofErr w:type="spellEnd"/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?</w:t>
      </w:r>
    </w:p>
    <w:p w:rsidR="000C69C8" w:rsidRPr="000C69C8" w:rsidRDefault="000C69C8" w:rsidP="000C69C8">
      <w:pPr>
        <w:spacing w:after="336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color w:val="14181D"/>
          <w:sz w:val="18"/>
          <w:szCs w:val="18"/>
        </w:rPr>
        <w:t xml:space="preserve">Ученые доказали: в течение первого часа забывается до 60% всей полученной информации, через 10 часов после заучивания в памяти остается 35% </w:t>
      </w:r>
      <w:proofErr w:type="gramStart"/>
      <w:r w:rsidRPr="000C69C8">
        <w:rPr>
          <w:rFonts w:ascii="Verdana" w:hAnsi="Verdana"/>
          <w:color w:val="14181D"/>
          <w:sz w:val="18"/>
          <w:szCs w:val="18"/>
        </w:rPr>
        <w:t>от</w:t>
      </w:r>
      <w:proofErr w:type="gramEnd"/>
      <w:r w:rsidRPr="000C69C8">
        <w:rPr>
          <w:rFonts w:ascii="Verdana" w:hAnsi="Verdana"/>
          <w:color w:val="14181D"/>
          <w:sz w:val="18"/>
          <w:szCs w:val="18"/>
        </w:rPr>
        <w:t xml:space="preserve"> изученного. Психологи отвергли шпаргалку и предложили ученикам повторение: первое - сразу же после прочтения, второе – через 20 минут, третье – через восемь часов, четвертое -  спустя сутки!</w:t>
      </w:r>
    </w:p>
    <w:p w:rsidR="000C69C8" w:rsidRPr="000C69C8" w:rsidRDefault="000C69C8" w:rsidP="000C69C8">
      <w:pPr>
        <w:numPr>
          <w:ilvl w:val="0"/>
          <w:numId w:val="3"/>
        </w:numPr>
        <w:ind w:left="210" w:right="384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В процессе запоминания существует «эффект края»!</w:t>
      </w:r>
    </w:p>
    <w:p w:rsidR="000C69C8" w:rsidRPr="000C69C8" w:rsidRDefault="000C69C8" w:rsidP="000C69C8">
      <w:pPr>
        <w:spacing w:after="336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color w:val="14181D"/>
          <w:sz w:val="18"/>
          <w:szCs w:val="18"/>
        </w:rPr>
        <w:t>Лучше всего запоминаются сведения, расположенные в начале или в конце текста. Поэтому при запоминании старайтесь наиболее важный материал поместить во вступление или заключение!</w:t>
      </w:r>
    </w:p>
    <w:p w:rsidR="000C69C8" w:rsidRPr="000C69C8" w:rsidRDefault="000C69C8" w:rsidP="000C69C8">
      <w:pPr>
        <w:numPr>
          <w:ilvl w:val="0"/>
          <w:numId w:val="4"/>
        </w:numPr>
        <w:ind w:left="210" w:right="384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Усвоение знаний без скуки и зубрежки!</w:t>
      </w:r>
    </w:p>
    <w:p w:rsidR="000C69C8" w:rsidRPr="000C69C8" w:rsidRDefault="000C69C8" w:rsidP="000C69C8">
      <w:pPr>
        <w:spacing w:after="336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color w:val="14181D"/>
          <w:sz w:val="18"/>
          <w:szCs w:val="18"/>
        </w:rPr>
        <w:t>Для лучшего запоминания используйте эмоциональное окрашивание!</w:t>
      </w:r>
    </w:p>
    <w:p w:rsidR="000C69C8" w:rsidRPr="000C69C8" w:rsidRDefault="000C69C8" w:rsidP="000C69C8">
      <w:pPr>
        <w:numPr>
          <w:ilvl w:val="0"/>
          <w:numId w:val="5"/>
        </w:numPr>
        <w:ind w:left="210" w:right="384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proofErr w:type="gramStart"/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Важное</w:t>
      </w:r>
      <w:proofErr w:type="gramEnd"/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 xml:space="preserve"> запишите от руки!</w:t>
      </w:r>
    </w:p>
    <w:p w:rsidR="000C69C8" w:rsidRPr="000C69C8" w:rsidRDefault="000C69C8" w:rsidP="000C69C8">
      <w:pPr>
        <w:spacing w:after="336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color w:val="14181D"/>
          <w:sz w:val="18"/>
          <w:szCs w:val="18"/>
        </w:rPr>
        <w:t>Записав информацию, мы храним ее более надежно, даже если потеряли ту тетрадку!</w:t>
      </w:r>
    </w:p>
    <w:p w:rsidR="000C69C8" w:rsidRPr="000C69C8" w:rsidRDefault="000C69C8" w:rsidP="000C69C8">
      <w:pPr>
        <w:numPr>
          <w:ilvl w:val="0"/>
          <w:numId w:val="6"/>
        </w:numPr>
        <w:ind w:left="210" w:right="384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Читайте вслух! </w:t>
      </w:r>
      <w:r w:rsidRPr="000C69C8">
        <w:rPr>
          <w:rFonts w:ascii="Verdana" w:hAnsi="Verdana"/>
          <w:color w:val="14181D"/>
          <w:sz w:val="18"/>
          <w:szCs w:val="18"/>
        </w:rPr>
        <w:t>Так лучше запоминается!</w:t>
      </w:r>
    </w:p>
    <w:p w:rsidR="000C69C8" w:rsidRPr="000C69C8" w:rsidRDefault="000C69C8" w:rsidP="000C69C8">
      <w:pPr>
        <w:numPr>
          <w:ilvl w:val="0"/>
          <w:numId w:val="7"/>
        </w:numPr>
        <w:ind w:left="210" w:right="384"/>
        <w:jc w:val="both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Пересказывайте! </w:t>
      </w:r>
      <w:r w:rsidRPr="000C69C8">
        <w:rPr>
          <w:rFonts w:ascii="Verdana" w:hAnsi="Verdana"/>
          <w:color w:val="14181D"/>
          <w:sz w:val="18"/>
          <w:szCs w:val="18"/>
        </w:rPr>
        <w:t>Пересказ поможет укрепить в голове важные идеи и структурировать информацию!</w:t>
      </w:r>
    </w:p>
    <w:p w:rsidR="000C69C8" w:rsidRPr="000C69C8" w:rsidRDefault="000C69C8" w:rsidP="000C69C8">
      <w:pPr>
        <w:spacing w:after="336"/>
        <w:jc w:val="center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color w:val="14181D"/>
          <w:sz w:val="18"/>
          <w:szCs w:val="18"/>
        </w:rPr>
        <w:t> </w:t>
      </w:r>
    </w:p>
    <w:p w:rsidR="000C69C8" w:rsidRPr="000C69C8" w:rsidRDefault="000C69C8" w:rsidP="000C69C8">
      <w:pPr>
        <w:jc w:val="center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Не надейтесь на шпаргалки! Знания дороже сиюминутного успеха!</w:t>
      </w:r>
    </w:p>
    <w:p w:rsidR="000C69C8" w:rsidRPr="000C69C8" w:rsidRDefault="000C69C8" w:rsidP="000C69C8">
      <w:pPr>
        <w:jc w:val="center"/>
        <w:textAlignment w:val="baseline"/>
        <w:rPr>
          <w:rFonts w:ascii="Verdana" w:hAnsi="Verdana"/>
          <w:color w:val="14181D"/>
          <w:sz w:val="18"/>
          <w:szCs w:val="18"/>
        </w:rPr>
      </w:pPr>
      <w:r w:rsidRPr="000C69C8">
        <w:rPr>
          <w:rFonts w:ascii="Verdana" w:hAnsi="Verdana"/>
          <w:b/>
          <w:bCs/>
          <w:color w:val="14181D"/>
          <w:sz w:val="18"/>
          <w:szCs w:val="18"/>
          <w:bdr w:val="none" w:sz="0" w:space="0" w:color="auto" w:frame="1"/>
        </w:rPr>
        <w:t>От ваших знаний зависит ваше будущее!</w:t>
      </w:r>
    </w:p>
    <w:p w:rsidR="006D62E2" w:rsidRDefault="000C69C8">
      <w:bookmarkStart w:id="0" w:name="_GoBack"/>
      <w:bookmarkEnd w:id="0"/>
    </w:p>
    <w:sectPr w:rsidR="006D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818"/>
    <w:multiLevelType w:val="multilevel"/>
    <w:tmpl w:val="4F8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641D"/>
    <w:multiLevelType w:val="multilevel"/>
    <w:tmpl w:val="0F40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6225D"/>
    <w:multiLevelType w:val="multilevel"/>
    <w:tmpl w:val="F63A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A2E40"/>
    <w:multiLevelType w:val="multilevel"/>
    <w:tmpl w:val="2D9C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E6961"/>
    <w:multiLevelType w:val="multilevel"/>
    <w:tmpl w:val="E14E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76CB7"/>
    <w:multiLevelType w:val="multilevel"/>
    <w:tmpl w:val="CB92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C8"/>
    <w:rsid w:val="000C69C8"/>
    <w:rsid w:val="00157081"/>
    <w:rsid w:val="00402979"/>
    <w:rsid w:val="004F28D3"/>
    <w:rsid w:val="00972362"/>
    <w:rsid w:val="00C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62"/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236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36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97236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eastAsia="en-US"/>
    </w:rPr>
  </w:style>
  <w:style w:type="character" w:customStyle="1" w:styleId="a4">
    <w:name w:val="Подзаголовок Знак"/>
    <w:basedOn w:val="a0"/>
    <w:link w:val="a3"/>
    <w:rsid w:val="0097236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72362"/>
    <w:rPr>
      <w:i/>
      <w:iCs/>
    </w:rPr>
  </w:style>
  <w:style w:type="paragraph" w:styleId="a6">
    <w:name w:val="List Paragraph"/>
    <w:basedOn w:val="a"/>
    <w:qFormat/>
    <w:rsid w:val="00972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62"/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236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36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97236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eastAsia="en-US"/>
    </w:rPr>
  </w:style>
  <w:style w:type="character" w:customStyle="1" w:styleId="a4">
    <w:name w:val="Подзаголовок Знак"/>
    <w:basedOn w:val="a0"/>
    <w:link w:val="a3"/>
    <w:rsid w:val="0097236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72362"/>
    <w:rPr>
      <w:i/>
      <w:iCs/>
    </w:rPr>
  </w:style>
  <w:style w:type="paragraph" w:styleId="a6">
    <w:name w:val="List Paragraph"/>
    <w:basedOn w:val="a"/>
    <w:qFormat/>
    <w:rsid w:val="00972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Петрович Мацегора</dc:creator>
  <cp:lastModifiedBy>Олег Петрович Мацегора</cp:lastModifiedBy>
  <cp:revision>1</cp:revision>
  <cp:lastPrinted>2018-10-10T07:58:00Z</cp:lastPrinted>
  <dcterms:created xsi:type="dcterms:W3CDTF">2018-10-10T07:58:00Z</dcterms:created>
  <dcterms:modified xsi:type="dcterms:W3CDTF">2018-10-10T07:58:00Z</dcterms:modified>
</cp:coreProperties>
</file>