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BE" w:rsidRDefault="000C5F1F" w:rsidP="009429BE">
      <w:pPr>
        <w:shd w:val="clear" w:color="auto" w:fill="FFFFFF"/>
        <w:spacing w:after="0" w:line="240" w:lineRule="atLeast"/>
        <w:jc w:val="center"/>
        <w:outlineLvl w:val="0"/>
        <w:rPr>
          <w:rFonts w:ascii="Times New Roman" w:eastAsia="Times New Roman" w:hAnsi="Times New Roman" w:cs="Times New Roman"/>
          <w:b/>
          <w:color w:val="2A2A2A"/>
          <w:kern w:val="36"/>
          <w:sz w:val="36"/>
          <w:szCs w:val="36"/>
          <w:lang w:eastAsia="ru-RU"/>
        </w:rPr>
      </w:pPr>
      <w:r>
        <w:rPr>
          <w:rFonts w:ascii="Times New Roman" w:eastAsia="Times New Roman" w:hAnsi="Times New Roman" w:cs="Times New Roman"/>
          <w:b/>
          <w:color w:val="2A2A2A"/>
          <w:kern w:val="36"/>
          <w:sz w:val="36"/>
          <w:szCs w:val="36"/>
          <w:lang w:eastAsia="ru-RU"/>
        </w:rPr>
        <w:t>Советы</w:t>
      </w:r>
      <w:bookmarkStart w:id="0" w:name="_GoBack"/>
      <w:bookmarkEnd w:id="0"/>
      <w:r w:rsidR="00BC3DC4" w:rsidRPr="009429BE">
        <w:rPr>
          <w:rFonts w:ascii="Times New Roman" w:eastAsia="Times New Roman" w:hAnsi="Times New Roman" w:cs="Times New Roman"/>
          <w:b/>
          <w:color w:val="2A2A2A"/>
          <w:kern w:val="36"/>
          <w:sz w:val="36"/>
          <w:szCs w:val="36"/>
          <w:lang w:eastAsia="ru-RU"/>
        </w:rPr>
        <w:t xml:space="preserve"> родителям по профилактике вредных привычек у подростков</w:t>
      </w:r>
    </w:p>
    <w:p w:rsidR="00BC3DC4" w:rsidRPr="009429BE" w:rsidRDefault="00B61458" w:rsidP="009429BE">
      <w:pPr>
        <w:shd w:val="clear" w:color="auto" w:fill="FFFFFF"/>
        <w:spacing w:after="0" w:line="240" w:lineRule="atLeast"/>
        <w:jc w:val="center"/>
        <w:outlineLvl w:val="0"/>
        <w:rPr>
          <w:rFonts w:ascii="Times New Roman" w:eastAsia="Times New Roman" w:hAnsi="Times New Roman" w:cs="Times New Roman"/>
          <w:b/>
          <w:color w:val="2A2A2A"/>
          <w:kern w:val="36"/>
          <w:sz w:val="36"/>
          <w:szCs w:val="36"/>
          <w:lang w:eastAsia="ru-RU"/>
        </w:rPr>
      </w:pPr>
      <w:r w:rsidRPr="009429BE">
        <w:rPr>
          <w:rFonts w:ascii="Times New Roman" w:eastAsia="Times New Roman" w:hAnsi="Times New Roman" w:cs="Times New Roman"/>
          <w:b/>
          <w:color w:val="2A2A2A"/>
          <w:kern w:val="36"/>
          <w:sz w:val="36"/>
          <w:szCs w:val="36"/>
          <w:lang w:eastAsia="ru-RU"/>
        </w:rPr>
        <w:t xml:space="preserve"> «Как уберечь ребенка от вредных привычек»</w:t>
      </w:r>
      <w:r w:rsidR="004A0E60" w:rsidRPr="009429BE">
        <w:rPr>
          <w:rFonts w:ascii="Times New Roman" w:eastAsia="Times New Roman" w:hAnsi="Times New Roman" w:cs="Times New Roman"/>
          <w:b/>
          <w:color w:val="2A2A2A"/>
          <w:kern w:val="36"/>
          <w:sz w:val="36"/>
          <w:szCs w:val="36"/>
          <w:lang w:eastAsia="ru-RU"/>
        </w:rPr>
        <w:t>.</w:t>
      </w:r>
    </w:p>
    <w:p w:rsidR="00BC3DC4" w:rsidRPr="009429BE" w:rsidRDefault="00BC3DC4" w:rsidP="009429BE">
      <w:pPr>
        <w:shd w:val="clear" w:color="auto" w:fill="FFFFFF"/>
        <w:spacing w:before="240" w:after="240" w:line="270" w:lineRule="atLeast"/>
        <w:ind w:firstLine="708"/>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Как бы мы ни ограждали ребёнка, но однажды это может случиться. К вашему ребёнку подойдут - и предложат попробовать сигарету, алкогольные напитки или наркотик. Аргументация может быть различной: это безвредно, но от этого «ловишь кайф», «у нас в компании все употребляют это», «попробуй - и все проблемы снимет как рукой» или «докажи, что ты взрослый». К такой встрече ребёнка надо готовить заранее. Воспользуйтесь несколькими простыми рекомендациями, которые многократно использовались педагогами и родителями и доказали свою эффективность.</w:t>
      </w:r>
    </w:p>
    <w:p w:rsidR="009429BE" w:rsidRDefault="00BB27EA" w:rsidP="009429BE">
      <w:pPr>
        <w:shd w:val="clear" w:color="auto" w:fill="FFFFFF"/>
        <w:tabs>
          <w:tab w:val="left" w:pos="5985"/>
        </w:tabs>
        <w:spacing w:before="240" w:after="240" w:line="270" w:lineRule="atLeast"/>
        <w:jc w:val="both"/>
        <w:rPr>
          <w:rFonts w:ascii="Times New Roman" w:eastAsia="Times New Roman" w:hAnsi="Times New Roman" w:cs="Times New Roman"/>
          <w:b/>
          <w:bCs/>
          <w:color w:val="2A2A2A"/>
          <w:sz w:val="24"/>
          <w:szCs w:val="24"/>
          <w:lang w:eastAsia="ru-RU"/>
        </w:rPr>
      </w:pPr>
      <w:r w:rsidRPr="009429BE">
        <w:rPr>
          <w:rFonts w:ascii="Times New Roman" w:eastAsia="Times New Roman" w:hAnsi="Times New Roman" w:cs="Times New Roman"/>
          <w:b/>
          <w:bCs/>
          <w:color w:val="2A2A2A"/>
          <w:sz w:val="24"/>
          <w:szCs w:val="24"/>
          <w:lang w:eastAsia="ru-RU"/>
        </w:rPr>
        <w:t>1</w:t>
      </w:r>
      <w:r w:rsidR="00BC3DC4" w:rsidRPr="009429BE">
        <w:rPr>
          <w:rFonts w:ascii="Times New Roman" w:eastAsia="Times New Roman" w:hAnsi="Times New Roman" w:cs="Times New Roman"/>
          <w:b/>
          <w:bCs/>
          <w:color w:val="2A2A2A"/>
          <w:sz w:val="24"/>
          <w:szCs w:val="24"/>
          <w:lang w:eastAsia="ru-RU"/>
        </w:rPr>
        <w:t>. Учитесь слушать.</w:t>
      </w:r>
    </w:p>
    <w:p w:rsidR="00BC3DC4" w:rsidRPr="009429BE" w:rsidRDefault="00BC3DC4" w:rsidP="009429BE">
      <w:pPr>
        <w:shd w:val="clear" w:color="auto" w:fill="FFFFFF"/>
        <w:tabs>
          <w:tab w:val="left" w:pos="5985"/>
        </w:tabs>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Ребёнок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вместе с ним найти выход из проблемы. Никогда не используйте информацию, полученную от ребёнка, во вред ему.</w:t>
      </w:r>
    </w:p>
    <w:p w:rsidR="00BC3DC4" w:rsidRPr="009429BE" w:rsidRDefault="00BB27EA"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color w:val="2A2A2A"/>
          <w:sz w:val="24"/>
          <w:szCs w:val="24"/>
          <w:lang w:eastAsia="ru-RU"/>
        </w:rPr>
        <w:t>2</w:t>
      </w:r>
      <w:r w:rsidR="00BC3DC4" w:rsidRPr="009429BE">
        <w:rPr>
          <w:rFonts w:ascii="Times New Roman" w:eastAsia="Times New Roman" w:hAnsi="Times New Roman" w:cs="Times New Roman"/>
          <w:b/>
          <w:bCs/>
          <w:color w:val="2A2A2A"/>
          <w:sz w:val="24"/>
          <w:szCs w:val="24"/>
          <w:lang w:eastAsia="ru-RU"/>
        </w:rPr>
        <w:t>. Давайте советы, но не давите советами.</w:t>
      </w:r>
    </w:p>
    <w:p w:rsidR="009429BE"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Подумайте о своём примере. Трудно поверить, что кто-то поверит советам родителям, которые сами злоупотребляет курением, алкогольными напитками или наркотиками. Не забудьте, что даже невинные пороки требуют объяснения ребёнку.</w:t>
      </w:r>
      <w:r w:rsidR="009429BE">
        <w:rPr>
          <w:rFonts w:ascii="Times New Roman" w:eastAsia="Times New Roman" w:hAnsi="Times New Roman" w:cs="Times New Roman"/>
          <w:color w:val="2A2A2A"/>
          <w:sz w:val="24"/>
          <w:szCs w:val="24"/>
          <w:lang w:eastAsia="ru-RU"/>
        </w:rPr>
        <w:t xml:space="preserve"> </w:t>
      </w:r>
      <w:r w:rsidR="009429BE" w:rsidRPr="009429BE">
        <w:rPr>
          <w:rFonts w:ascii="Times New Roman" w:eastAsia="Times New Roman" w:hAnsi="Times New Roman" w:cs="Times New Roman"/>
          <w:color w:val="2A2A2A"/>
          <w:sz w:val="24"/>
          <w:szCs w:val="24"/>
          <w:lang w:eastAsia="ru-RU"/>
        </w:rPr>
        <w:t>Не забывайте, что живущий рядом с вами подросток прекрасно видит, как вы справляетесь с собственными зависимостями, пусть даже и не такими опасными, как наркотик.</w:t>
      </w:r>
      <w:r w:rsidR="009429BE">
        <w:rPr>
          <w:rFonts w:ascii="Times New Roman" w:eastAsia="Times New Roman" w:hAnsi="Times New Roman" w:cs="Times New Roman"/>
          <w:color w:val="2A2A2A"/>
          <w:sz w:val="24"/>
          <w:szCs w:val="24"/>
          <w:lang w:eastAsia="ru-RU"/>
        </w:rPr>
        <w:t xml:space="preserve"> </w:t>
      </w:r>
      <w:r w:rsidR="009429BE" w:rsidRPr="009429BE">
        <w:rPr>
          <w:rFonts w:ascii="Times New Roman" w:eastAsia="Times New Roman" w:hAnsi="Times New Roman" w:cs="Times New Roman"/>
          <w:bCs/>
          <w:iCs/>
          <w:color w:val="2A2A2A"/>
          <w:sz w:val="24"/>
          <w:szCs w:val="24"/>
          <w:lang w:eastAsia="ru-RU"/>
        </w:rPr>
        <w:t>Будьте позитивным образцом для подражания</w:t>
      </w:r>
      <w:r w:rsidR="009429BE">
        <w:rPr>
          <w:rFonts w:ascii="Times New Roman" w:eastAsia="Times New Roman" w:hAnsi="Times New Roman" w:cs="Times New Roman"/>
          <w:bCs/>
          <w:iCs/>
          <w:color w:val="2A2A2A"/>
          <w:sz w:val="24"/>
          <w:szCs w:val="24"/>
          <w:lang w:eastAsia="ru-RU"/>
        </w:rPr>
        <w:t>.</w:t>
      </w:r>
    </w:p>
    <w:p w:rsidR="00BC3DC4" w:rsidRPr="009429BE" w:rsidRDefault="00BB27EA"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color w:val="2A2A2A"/>
          <w:sz w:val="24"/>
          <w:szCs w:val="24"/>
          <w:lang w:eastAsia="ru-RU"/>
        </w:rPr>
        <w:t>3</w:t>
      </w:r>
      <w:r w:rsidR="00BC3DC4" w:rsidRPr="009429BE">
        <w:rPr>
          <w:rFonts w:ascii="Times New Roman" w:eastAsia="Times New Roman" w:hAnsi="Times New Roman" w:cs="Times New Roman"/>
          <w:b/>
          <w:bCs/>
          <w:color w:val="2A2A2A"/>
          <w:sz w:val="24"/>
          <w:szCs w:val="24"/>
          <w:lang w:eastAsia="ru-RU"/>
        </w:rPr>
        <w:t>. Поддерживайте в ребёнке самоуважение и думайте о его самореализации.</w:t>
      </w:r>
    </w:p>
    <w:p w:rsidR="00BF6404" w:rsidRPr="009429BE" w:rsidRDefault="00BC3DC4" w:rsidP="009429BE">
      <w:pPr>
        <w:shd w:val="clear" w:color="auto" w:fill="FFFFFF"/>
        <w:spacing w:before="240" w:after="240" w:line="270" w:lineRule="atLeast"/>
        <w:jc w:val="both"/>
        <w:rPr>
          <w:rFonts w:ascii="Times New Roman" w:eastAsia="Times New Roman" w:hAnsi="Times New Roman" w:cs="Times New Roman"/>
          <w:b/>
          <w:bCs/>
          <w:color w:val="2A2A2A"/>
          <w:sz w:val="24"/>
          <w:szCs w:val="24"/>
          <w:lang w:eastAsia="ru-RU"/>
        </w:rPr>
      </w:pPr>
      <w:r w:rsidRPr="009429BE">
        <w:rPr>
          <w:rFonts w:ascii="Times New Roman" w:eastAsia="Times New Roman" w:hAnsi="Times New Roman" w:cs="Times New Roman"/>
          <w:color w:val="2A2A2A"/>
          <w:sz w:val="24"/>
          <w:szCs w:val="24"/>
          <w:lang w:eastAsia="ru-RU"/>
        </w:rPr>
        <w:t>Пожалуй, это самое важное и трудное.</w:t>
      </w:r>
      <w:r w:rsidR="00B61458" w:rsidRPr="009429BE">
        <w:rPr>
          <w:rFonts w:ascii="Times New Roman" w:eastAsia="Times New Roman" w:hAnsi="Times New Roman" w:cs="Times New Roman"/>
          <w:color w:val="2A2A2A"/>
          <w:sz w:val="24"/>
          <w:szCs w:val="24"/>
          <w:lang w:eastAsia="ru-RU"/>
        </w:rPr>
        <w:t xml:space="preserve"> Необходимо поддерживать ребенка, чаще хвалить, повышать самооценку, акцентировать внимание на его достоинствах</w:t>
      </w:r>
      <w:r w:rsidR="004A0E60" w:rsidRPr="009429BE">
        <w:rPr>
          <w:rFonts w:ascii="Times New Roman" w:eastAsia="Times New Roman" w:hAnsi="Times New Roman" w:cs="Times New Roman"/>
          <w:color w:val="2A2A2A"/>
          <w:sz w:val="24"/>
          <w:szCs w:val="24"/>
          <w:lang w:eastAsia="ru-RU"/>
        </w:rPr>
        <w:t>.</w:t>
      </w:r>
    </w:p>
    <w:p w:rsidR="00BC3DC4" w:rsidRPr="009429BE" w:rsidRDefault="00BB27EA"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color w:val="2A2A2A"/>
          <w:sz w:val="24"/>
          <w:szCs w:val="24"/>
          <w:lang w:eastAsia="ru-RU"/>
        </w:rPr>
        <w:t>4</w:t>
      </w:r>
      <w:r w:rsidR="00BC3DC4" w:rsidRPr="009429BE">
        <w:rPr>
          <w:rFonts w:ascii="Times New Roman" w:eastAsia="Times New Roman" w:hAnsi="Times New Roman" w:cs="Times New Roman"/>
          <w:b/>
          <w:bCs/>
          <w:color w:val="2A2A2A"/>
          <w:sz w:val="24"/>
          <w:szCs w:val="24"/>
          <w:lang w:eastAsia="ru-RU"/>
        </w:rPr>
        <w:t>. Подростки, принимающие участие в семейных ужинах, менее склонны к вредным привычкам</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Подростки, которые ужинают в кругу семьи менее двух раз в неделю, более склонны к вредным привычкам</w:t>
      </w:r>
      <w:r w:rsidR="00B61458" w:rsidRPr="009429BE">
        <w:rPr>
          <w:rFonts w:ascii="Times New Roman" w:eastAsia="Times New Roman" w:hAnsi="Times New Roman" w:cs="Times New Roman"/>
          <w:color w:val="2A2A2A"/>
          <w:sz w:val="24"/>
          <w:szCs w:val="24"/>
          <w:lang w:eastAsia="ru-RU"/>
        </w:rPr>
        <w:t>. В</w:t>
      </w:r>
      <w:r w:rsidRPr="009429BE">
        <w:rPr>
          <w:rFonts w:ascii="Times New Roman" w:eastAsia="Times New Roman" w:hAnsi="Times New Roman" w:cs="Times New Roman"/>
          <w:color w:val="2A2A2A"/>
          <w:sz w:val="24"/>
          <w:szCs w:val="24"/>
          <w:lang w:eastAsia="ru-RU"/>
        </w:rPr>
        <w:t xml:space="preserve">ероятность употребления наркотиков подростками, не принимающими участия в семейных ужинах, возрастает как минимум в два раза. Семейные ужины </w:t>
      </w:r>
      <w:r w:rsidR="00B61458" w:rsidRPr="009429BE">
        <w:rPr>
          <w:rFonts w:ascii="Times New Roman" w:eastAsia="Times New Roman" w:hAnsi="Times New Roman" w:cs="Times New Roman"/>
          <w:color w:val="2A2A2A"/>
          <w:sz w:val="24"/>
          <w:szCs w:val="24"/>
          <w:lang w:eastAsia="ru-RU"/>
        </w:rPr>
        <w:t xml:space="preserve"> и времяпрепровождение </w:t>
      </w:r>
      <w:r w:rsidRPr="009429BE">
        <w:rPr>
          <w:rFonts w:ascii="Times New Roman" w:eastAsia="Times New Roman" w:hAnsi="Times New Roman" w:cs="Times New Roman"/>
          <w:color w:val="2A2A2A"/>
          <w:sz w:val="24"/>
          <w:szCs w:val="24"/>
          <w:lang w:eastAsia="ru-RU"/>
        </w:rPr>
        <w:t>очень важны для</w:t>
      </w:r>
      <w:r w:rsidR="00B61458" w:rsidRPr="009429BE">
        <w:rPr>
          <w:rFonts w:ascii="Times New Roman" w:eastAsia="Times New Roman" w:hAnsi="Times New Roman" w:cs="Times New Roman"/>
          <w:color w:val="2A2A2A"/>
          <w:sz w:val="24"/>
          <w:szCs w:val="24"/>
          <w:lang w:eastAsia="ru-RU"/>
        </w:rPr>
        <w:t xml:space="preserve"> подростков</w:t>
      </w:r>
      <w:r w:rsidRPr="009429BE">
        <w:rPr>
          <w:rFonts w:ascii="Times New Roman" w:eastAsia="Times New Roman" w:hAnsi="Times New Roman" w:cs="Times New Roman"/>
          <w:color w:val="2A2A2A"/>
          <w:sz w:val="24"/>
          <w:szCs w:val="24"/>
          <w:lang w:eastAsia="ru-RU"/>
        </w:rPr>
        <w:t>, они очень полезны для установления контакта и взаимопонимания между родителями и детьми.</w:t>
      </w:r>
    </w:p>
    <w:p w:rsidR="00BC3DC4" w:rsidRPr="009429BE" w:rsidRDefault="009429BE"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b/>
          <w:bCs/>
          <w:color w:val="2A2A2A"/>
          <w:sz w:val="24"/>
          <w:szCs w:val="24"/>
          <w:lang w:eastAsia="ru-RU"/>
        </w:rPr>
        <w:t>5</w:t>
      </w:r>
      <w:r w:rsidR="00BC3DC4" w:rsidRPr="009429BE">
        <w:rPr>
          <w:rFonts w:ascii="Times New Roman" w:eastAsia="Times New Roman" w:hAnsi="Times New Roman" w:cs="Times New Roman"/>
          <w:b/>
          <w:bCs/>
          <w:color w:val="2A2A2A"/>
          <w:sz w:val="24"/>
          <w:szCs w:val="24"/>
          <w:lang w:eastAsia="ru-RU"/>
        </w:rPr>
        <w:t>. Высыпайтесь.</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Длительный недосып или постоянные помехи во время сна повышают риск появлени</w:t>
      </w:r>
      <w:r w:rsidR="00B61458" w:rsidRPr="009429BE">
        <w:rPr>
          <w:rFonts w:ascii="Times New Roman" w:eastAsia="Times New Roman" w:hAnsi="Times New Roman" w:cs="Times New Roman"/>
          <w:color w:val="2A2A2A"/>
          <w:sz w:val="24"/>
          <w:szCs w:val="24"/>
          <w:lang w:eastAsia="ru-RU"/>
        </w:rPr>
        <w:t>я у подростков вредных привычек</w:t>
      </w:r>
      <w:r w:rsidRPr="009429BE">
        <w:rPr>
          <w:rFonts w:ascii="Times New Roman" w:eastAsia="Times New Roman" w:hAnsi="Times New Roman" w:cs="Times New Roman"/>
          <w:color w:val="2A2A2A"/>
          <w:sz w:val="24"/>
          <w:szCs w:val="24"/>
          <w:lang w:eastAsia="ru-RU"/>
        </w:rPr>
        <w:t xml:space="preserve">. </w:t>
      </w:r>
      <w:r w:rsidR="00B61458" w:rsidRPr="009429BE">
        <w:rPr>
          <w:rFonts w:ascii="Times New Roman" w:eastAsia="Times New Roman" w:hAnsi="Times New Roman" w:cs="Times New Roman"/>
          <w:color w:val="2A2A2A"/>
          <w:sz w:val="24"/>
          <w:szCs w:val="24"/>
          <w:lang w:eastAsia="ru-RU"/>
        </w:rPr>
        <w:t>В связи с недостатком сна у подростков снижается концентрация внимания, появляются признаки депрессии, эмоциональное состояние ухудшается, снижается успеваемость.</w:t>
      </w:r>
      <w:r w:rsidR="00B91BE8" w:rsidRPr="009429BE">
        <w:rPr>
          <w:rFonts w:ascii="Times New Roman" w:eastAsia="Times New Roman" w:hAnsi="Times New Roman" w:cs="Times New Roman"/>
          <w:color w:val="2A2A2A"/>
          <w:sz w:val="24"/>
          <w:szCs w:val="24"/>
          <w:lang w:eastAsia="ru-RU"/>
        </w:rPr>
        <w:t xml:space="preserve"> </w:t>
      </w:r>
      <w:r w:rsidRPr="009429BE">
        <w:rPr>
          <w:rFonts w:ascii="Times New Roman" w:eastAsia="Times New Roman" w:hAnsi="Times New Roman" w:cs="Times New Roman"/>
          <w:color w:val="2A2A2A"/>
          <w:sz w:val="24"/>
          <w:szCs w:val="24"/>
          <w:lang w:eastAsia="ru-RU"/>
        </w:rPr>
        <w:t xml:space="preserve">Последние исследования показали, что недостаток сна связан с серьезными проблемами, такими как повышенный риск развития депрессии, накопление лишнего веса, </w:t>
      </w:r>
      <w:proofErr w:type="gramStart"/>
      <w:r w:rsidRPr="009429BE">
        <w:rPr>
          <w:rFonts w:ascii="Times New Roman" w:eastAsia="Times New Roman" w:hAnsi="Times New Roman" w:cs="Times New Roman"/>
          <w:color w:val="2A2A2A"/>
          <w:sz w:val="24"/>
          <w:szCs w:val="24"/>
          <w:lang w:eastAsia="ru-RU"/>
        </w:rPr>
        <w:t>сердечно-сосудистые</w:t>
      </w:r>
      <w:proofErr w:type="gramEnd"/>
      <w:r w:rsidRPr="009429BE">
        <w:rPr>
          <w:rFonts w:ascii="Times New Roman" w:eastAsia="Times New Roman" w:hAnsi="Times New Roman" w:cs="Times New Roman"/>
          <w:color w:val="2A2A2A"/>
          <w:sz w:val="24"/>
          <w:szCs w:val="24"/>
          <w:lang w:eastAsia="ru-RU"/>
        </w:rPr>
        <w:t xml:space="preserve"> заболевания и диабет.</w:t>
      </w:r>
    </w:p>
    <w:p w:rsidR="00BB27EA" w:rsidRDefault="00BB27EA"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p>
    <w:p w:rsidR="009429BE" w:rsidRDefault="009429BE"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p>
    <w:p w:rsidR="009429BE" w:rsidRDefault="009429BE" w:rsidP="009429BE">
      <w:pPr>
        <w:shd w:val="clear" w:color="auto" w:fill="FFFFFF"/>
        <w:spacing w:before="240" w:after="240" w:line="270" w:lineRule="atLeast"/>
        <w:jc w:val="both"/>
        <w:rPr>
          <w:rFonts w:ascii="Times New Roman" w:eastAsia="Times New Roman" w:hAnsi="Times New Roman" w:cs="Times New Roman"/>
          <w:b/>
          <w:bCs/>
          <w:color w:val="2A2A2A"/>
          <w:sz w:val="24"/>
          <w:szCs w:val="24"/>
          <w:lang w:eastAsia="ru-RU"/>
        </w:rPr>
      </w:pPr>
    </w:p>
    <w:p w:rsidR="00BC3DC4" w:rsidRPr="009429BE" w:rsidRDefault="00BC3DC4" w:rsidP="009429BE">
      <w:pPr>
        <w:shd w:val="clear" w:color="auto" w:fill="FFFFFF"/>
        <w:spacing w:before="240" w:after="240" w:line="270" w:lineRule="atLeast"/>
        <w:jc w:val="center"/>
        <w:rPr>
          <w:rFonts w:ascii="Times New Roman" w:eastAsia="Times New Roman" w:hAnsi="Times New Roman" w:cs="Times New Roman"/>
          <w:color w:val="2A2A2A"/>
          <w:sz w:val="32"/>
          <w:szCs w:val="32"/>
          <w:lang w:eastAsia="ru-RU"/>
        </w:rPr>
      </w:pPr>
      <w:r w:rsidRPr="009429BE">
        <w:rPr>
          <w:rFonts w:ascii="Times New Roman" w:eastAsia="Times New Roman" w:hAnsi="Times New Roman" w:cs="Times New Roman"/>
          <w:b/>
          <w:bCs/>
          <w:color w:val="2A2A2A"/>
          <w:sz w:val="32"/>
          <w:szCs w:val="32"/>
          <w:lang w:eastAsia="ru-RU"/>
        </w:rPr>
        <w:t xml:space="preserve">Что делать, если возникли подозрения употребления наркотиков и </w:t>
      </w:r>
      <w:proofErr w:type="spellStart"/>
      <w:r w:rsidRPr="009429BE">
        <w:rPr>
          <w:rFonts w:ascii="Times New Roman" w:eastAsia="Times New Roman" w:hAnsi="Times New Roman" w:cs="Times New Roman"/>
          <w:b/>
          <w:bCs/>
          <w:color w:val="2A2A2A"/>
          <w:sz w:val="32"/>
          <w:szCs w:val="32"/>
          <w:lang w:eastAsia="ru-RU"/>
        </w:rPr>
        <w:t>психоактивных</w:t>
      </w:r>
      <w:proofErr w:type="spellEnd"/>
      <w:r w:rsidRPr="009429BE">
        <w:rPr>
          <w:rFonts w:ascii="Times New Roman" w:eastAsia="Times New Roman" w:hAnsi="Times New Roman" w:cs="Times New Roman"/>
          <w:b/>
          <w:bCs/>
          <w:color w:val="2A2A2A"/>
          <w:sz w:val="32"/>
          <w:szCs w:val="32"/>
          <w:lang w:eastAsia="ru-RU"/>
        </w:rPr>
        <w:t xml:space="preserve"> веществ, Вашим ребенком:</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iCs/>
          <w:color w:val="2A2A2A"/>
          <w:sz w:val="24"/>
          <w:szCs w:val="24"/>
          <w:lang w:eastAsia="ru-RU"/>
        </w:rPr>
        <w:t>1. Не отрицайте проблемы</w:t>
      </w:r>
    </w:p>
    <w:p w:rsidR="00B61458"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 xml:space="preserve">Часто возникает мысль: «Это просто не может произойти с моим ребенком. Мы о нем хорошо заботились и учили его совсем </w:t>
      </w:r>
      <w:proofErr w:type="gramStart"/>
      <w:r w:rsidRPr="009429BE">
        <w:rPr>
          <w:rFonts w:ascii="Times New Roman" w:eastAsia="Times New Roman" w:hAnsi="Times New Roman" w:cs="Times New Roman"/>
          <w:color w:val="2A2A2A"/>
          <w:sz w:val="24"/>
          <w:szCs w:val="24"/>
          <w:lang w:eastAsia="ru-RU"/>
        </w:rPr>
        <w:t>другому</w:t>
      </w:r>
      <w:proofErr w:type="gramEnd"/>
      <w:r w:rsidRPr="009429BE">
        <w:rPr>
          <w:rFonts w:ascii="Times New Roman" w:eastAsia="Times New Roman" w:hAnsi="Times New Roman" w:cs="Times New Roman"/>
          <w:color w:val="2A2A2A"/>
          <w:sz w:val="24"/>
          <w:szCs w:val="24"/>
          <w:lang w:eastAsia="ru-RU"/>
        </w:rPr>
        <w:t xml:space="preserve">». Подросток пробует наркотики не потому, что он «плохо воспитан». Им руководит стремление познать окружающий мир и не хватает жизненного опыта, чтобы понять огромную опасность некоторых из своих «экспериментов». </w:t>
      </w:r>
    </w:p>
    <w:p w:rsidR="00B61458" w:rsidRPr="009429BE" w:rsidRDefault="00BC3DC4" w:rsidP="009429BE">
      <w:pPr>
        <w:shd w:val="clear" w:color="auto" w:fill="FFFFFF"/>
        <w:spacing w:before="240" w:after="240" w:line="270" w:lineRule="atLeast"/>
        <w:jc w:val="both"/>
        <w:rPr>
          <w:rFonts w:ascii="Times New Roman" w:eastAsia="Times New Roman" w:hAnsi="Times New Roman" w:cs="Times New Roman"/>
          <w:b/>
          <w:bCs/>
          <w:color w:val="2A2A2A"/>
          <w:sz w:val="24"/>
          <w:szCs w:val="24"/>
          <w:lang w:eastAsia="ru-RU"/>
        </w:rPr>
      </w:pPr>
      <w:r w:rsidRPr="009429BE">
        <w:rPr>
          <w:rFonts w:ascii="Times New Roman" w:eastAsia="Times New Roman" w:hAnsi="Times New Roman" w:cs="Times New Roman"/>
          <w:b/>
          <w:bCs/>
          <w:color w:val="2A2A2A"/>
          <w:sz w:val="24"/>
          <w:szCs w:val="24"/>
          <w:lang w:eastAsia="ru-RU"/>
        </w:rPr>
        <w:t>Знайте, что 30% подростков, злоупотребляющих наркотическими и токсическими веществами, происходят из семей с высоким интеллектуальным и культурным уровнем.</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color w:val="2A2A2A"/>
          <w:sz w:val="24"/>
          <w:szCs w:val="24"/>
          <w:lang w:eastAsia="ru-RU"/>
        </w:rPr>
        <w:t>2. </w:t>
      </w:r>
      <w:r w:rsidRPr="009429BE">
        <w:rPr>
          <w:rFonts w:ascii="Times New Roman" w:eastAsia="Times New Roman" w:hAnsi="Times New Roman" w:cs="Times New Roman"/>
          <w:b/>
          <w:bCs/>
          <w:iCs/>
          <w:color w:val="2A2A2A"/>
          <w:sz w:val="24"/>
          <w:szCs w:val="24"/>
          <w:lang w:eastAsia="ru-RU"/>
        </w:rPr>
        <w:t>Не поддавайтесь панике</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Если ваш ребенок использовал наркотик, это еще не значит, что он болен. Зависимость от наркотических веществ формируется достаточно быстро, но все же на ее развитие требуется время. Однако не стоит «испытывать судьбу». Вам необходимо как можно быстрее выяснить, что происходит.</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b/>
          <w:bCs/>
          <w:iCs/>
          <w:color w:val="2A2A2A"/>
          <w:sz w:val="24"/>
          <w:szCs w:val="24"/>
          <w:lang w:eastAsia="ru-RU"/>
        </w:rPr>
        <w:t>3. Поговорите с ребенком</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Вы можете переживать сильные отрицательные эмоции. Не начинайте разговор, пока не справитесь с ними. Угрозы и упреки заставят ребенка закрыться. Вам же, для оказания ему помощи</w:t>
      </w:r>
      <w:r w:rsidR="00B61458" w:rsidRPr="009429BE">
        <w:rPr>
          <w:rFonts w:ascii="Times New Roman" w:eastAsia="Times New Roman" w:hAnsi="Times New Roman" w:cs="Times New Roman"/>
          <w:color w:val="2A2A2A"/>
          <w:sz w:val="24"/>
          <w:szCs w:val="24"/>
          <w:lang w:eastAsia="ru-RU"/>
        </w:rPr>
        <w:t>, необходимо сохранение доверия</w:t>
      </w:r>
      <w:r w:rsidRPr="009429BE">
        <w:rPr>
          <w:rFonts w:ascii="Times New Roman" w:eastAsia="Times New Roman" w:hAnsi="Times New Roman" w:cs="Times New Roman"/>
          <w:color w:val="2A2A2A"/>
          <w:sz w:val="24"/>
          <w:szCs w:val="24"/>
          <w:lang w:eastAsia="ru-RU"/>
        </w:rPr>
        <w:t>. Говорите о своих чувствах к ребенку - любви, желании уберечь его от опасности и поддержать</w:t>
      </w:r>
      <w:r w:rsidR="00B61458" w:rsidRPr="009429BE">
        <w:rPr>
          <w:rFonts w:ascii="Times New Roman" w:eastAsia="Times New Roman" w:hAnsi="Times New Roman" w:cs="Times New Roman"/>
          <w:color w:val="2A2A2A"/>
          <w:sz w:val="24"/>
          <w:szCs w:val="24"/>
          <w:lang w:eastAsia="ru-RU"/>
        </w:rPr>
        <w:t>.</w:t>
      </w:r>
      <w:r w:rsidR="00BB27EA" w:rsidRPr="009429BE">
        <w:rPr>
          <w:rFonts w:ascii="Times New Roman" w:eastAsia="Times New Roman" w:hAnsi="Times New Roman" w:cs="Times New Roman"/>
          <w:color w:val="2A2A2A"/>
          <w:sz w:val="24"/>
          <w:szCs w:val="24"/>
          <w:lang w:eastAsia="ru-RU"/>
        </w:rPr>
        <w:t xml:space="preserve"> </w:t>
      </w:r>
      <w:r w:rsidRPr="009429BE">
        <w:rPr>
          <w:rFonts w:ascii="Times New Roman" w:eastAsia="Times New Roman" w:hAnsi="Times New Roman" w:cs="Times New Roman"/>
          <w:color w:val="2A2A2A"/>
          <w:sz w:val="24"/>
          <w:szCs w:val="24"/>
          <w:lang w:eastAsia="ru-RU"/>
        </w:rPr>
        <w:t>Постарайтесь выяснить, какие проблемы кроются за употреблением наркотиков (неуверенность в себе, неудачи в школе), и найти иные способы их решения.</w:t>
      </w:r>
      <w:r w:rsidRPr="009429BE">
        <w:rPr>
          <w:rFonts w:ascii="Times New Roman" w:eastAsia="Times New Roman" w:hAnsi="Times New Roman" w:cs="Times New Roman"/>
          <w:b/>
          <w:bCs/>
          <w:iCs/>
          <w:color w:val="2A2A2A"/>
          <w:sz w:val="24"/>
          <w:szCs w:val="24"/>
          <w:lang w:eastAsia="ru-RU"/>
        </w:rPr>
        <w:t xml:space="preserve"> </w:t>
      </w:r>
    </w:p>
    <w:p w:rsidR="00BC3DC4" w:rsidRPr="009429BE" w:rsidRDefault="009429BE"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b/>
          <w:bCs/>
          <w:iCs/>
          <w:color w:val="2A2A2A"/>
          <w:sz w:val="24"/>
          <w:szCs w:val="24"/>
          <w:lang w:eastAsia="ru-RU"/>
        </w:rPr>
        <w:t>4</w:t>
      </w:r>
      <w:r w:rsidR="00BC3DC4" w:rsidRPr="009429BE">
        <w:rPr>
          <w:rFonts w:ascii="Times New Roman" w:eastAsia="Times New Roman" w:hAnsi="Times New Roman" w:cs="Times New Roman"/>
          <w:b/>
          <w:bCs/>
          <w:iCs/>
          <w:color w:val="2A2A2A"/>
          <w:sz w:val="24"/>
          <w:szCs w:val="24"/>
          <w:lang w:eastAsia="ru-RU"/>
        </w:rPr>
        <w:t>. Обратитесь к специалисту</w:t>
      </w:r>
    </w:p>
    <w:p w:rsidR="00BC3DC4" w:rsidRPr="009429BE" w:rsidRDefault="00BC3DC4" w:rsidP="009429BE">
      <w:pPr>
        <w:shd w:val="clear" w:color="auto" w:fill="FFFFFF"/>
        <w:spacing w:before="240" w:after="240" w:line="270" w:lineRule="atLeast"/>
        <w:jc w:val="both"/>
        <w:rPr>
          <w:rFonts w:ascii="Times New Roman" w:eastAsia="Times New Roman" w:hAnsi="Times New Roman" w:cs="Times New Roman"/>
          <w:color w:val="2A2A2A"/>
          <w:sz w:val="24"/>
          <w:szCs w:val="24"/>
          <w:lang w:eastAsia="ru-RU"/>
        </w:rPr>
      </w:pPr>
      <w:r w:rsidRPr="009429BE">
        <w:rPr>
          <w:rFonts w:ascii="Times New Roman" w:eastAsia="Times New Roman" w:hAnsi="Times New Roman" w:cs="Times New Roman"/>
          <w:color w:val="2A2A2A"/>
          <w:sz w:val="24"/>
          <w:szCs w:val="24"/>
          <w:lang w:eastAsia="ru-RU"/>
        </w:rPr>
        <w:t xml:space="preserve">Подумайте, стали бы вы лечить смертельно опасную инфекцию самостоятельно? Скорее всего, нет. Вы бы обратились за помощью к специалисту. Поступайте так же, когда речь идет о наркотиках. Возможно, вам будет легче начать с анонимных консультаций у психолога и нарколога. Вы должны защищать ребенка не от больницы, а от наркотика. Помните, что для выздоровления необходимо искреннее желание подростка освободиться от зависимости. Любовь и поддержка </w:t>
      </w:r>
      <w:proofErr w:type="gramStart"/>
      <w:r w:rsidRPr="009429BE">
        <w:rPr>
          <w:rFonts w:ascii="Times New Roman" w:eastAsia="Times New Roman" w:hAnsi="Times New Roman" w:cs="Times New Roman"/>
          <w:color w:val="2A2A2A"/>
          <w:sz w:val="24"/>
          <w:szCs w:val="24"/>
          <w:lang w:eastAsia="ru-RU"/>
        </w:rPr>
        <w:t>близких</w:t>
      </w:r>
      <w:proofErr w:type="gramEnd"/>
      <w:r w:rsidRPr="009429BE">
        <w:rPr>
          <w:rFonts w:ascii="Times New Roman" w:eastAsia="Times New Roman" w:hAnsi="Times New Roman" w:cs="Times New Roman"/>
          <w:color w:val="2A2A2A"/>
          <w:sz w:val="24"/>
          <w:szCs w:val="24"/>
          <w:lang w:eastAsia="ru-RU"/>
        </w:rPr>
        <w:t xml:space="preserve"> помогут ребенку его обрести и сохранить в период нелегкой борьбы с болезнью.</w:t>
      </w:r>
    </w:p>
    <w:p w:rsidR="00D03F03" w:rsidRPr="009429BE" w:rsidRDefault="00D03F03" w:rsidP="009429BE">
      <w:pPr>
        <w:jc w:val="both"/>
        <w:rPr>
          <w:rFonts w:ascii="Times New Roman" w:hAnsi="Times New Roman" w:cs="Times New Roman"/>
          <w:sz w:val="24"/>
          <w:szCs w:val="24"/>
        </w:rPr>
      </w:pPr>
    </w:p>
    <w:sectPr w:rsidR="00D03F03" w:rsidRPr="009429BE" w:rsidSect="009429B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3DC4"/>
    <w:rsid w:val="00013DAA"/>
    <w:rsid w:val="000C5F1F"/>
    <w:rsid w:val="001129E7"/>
    <w:rsid w:val="004A0E60"/>
    <w:rsid w:val="009429BE"/>
    <w:rsid w:val="00B61458"/>
    <w:rsid w:val="00B91BE8"/>
    <w:rsid w:val="00BB27EA"/>
    <w:rsid w:val="00BC0140"/>
    <w:rsid w:val="00BC2EEF"/>
    <w:rsid w:val="00BC3DC4"/>
    <w:rsid w:val="00BF6404"/>
    <w:rsid w:val="00D03F03"/>
    <w:rsid w:val="00D5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03"/>
  </w:style>
  <w:style w:type="paragraph" w:styleId="1">
    <w:name w:val="heading 1"/>
    <w:basedOn w:val="a"/>
    <w:link w:val="10"/>
    <w:uiPriority w:val="9"/>
    <w:qFormat/>
    <w:rsid w:val="00BC3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D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3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DC4"/>
  </w:style>
  <w:style w:type="paragraph" w:styleId="a4">
    <w:name w:val="Balloon Text"/>
    <w:basedOn w:val="a"/>
    <w:link w:val="a5"/>
    <w:uiPriority w:val="99"/>
    <w:semiHidden/>
    <w:unhideWhenUsed/>
    <w:rsid w:val="00BC3D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3DC4"/>
    <w:rPr>
      <w:rFonts w:ascii="Tahoma" w:hAnsi="Tahoma" w:cs="Tahoma"/>
      <w:sz w:val="16"/>
      <w:szCs w:val="16"/>
    </w:rPr>
  </w:style>
  <w:style w:type="paragraph" w:styleId="a6">
    <w:name w:val="List Paragraph"/>
    <w:basedOn w:val="a"/>
    <w:uiPriority w:val="34"/>
    <w:qFormat/>
    <w:rsid w:val="00942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Щемерова.е</dc:creator>
  <cp:keywords/>
  <dc:description/>
  <cp:lastModifiedBy>Заместитель директора по ВР</cp:lastModifiedBy>
  <cp:revision>8</cp:revision>
  <cp:lastPrinted>2019-04-15T12:55:00Z</cp:lastPrinted>
  <dcterms:created xsi:type="dcterms:W3CDTF">2019-04-08T07:58:00Z</dcterms:created>
  <dcterms:modified xsi:type="dcterms:W3CDTF">2019-04-15T13:17:00Z</dcterms:modified>
</cp:coreProperties>
</file>